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329F6" w14:textId="77777777" w:rsidR="00AD1609" w:rsidRPr="00ED3770" w:rsidRDefault="00AD1609" w:rsidP="00AD1609">
      <w:pPr>
        <w:pBdr>
          <w:bottom w:val="single" w:sz="4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</w:pP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Kirchenchorreise 2024</w:t>
      </w:r>
    </w:p>
    <w:p w14:paraId="4EF7915A" w14:textId="77777777" w:rsidR="00AD1609" w:rsidRPr="00ED3770" w:rsidRDefault="00AD1609" w:rsidP="00AD16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</w:pPr>
    </w:p>
    <w:p w14:paraId="2B985A7B" w14:textId="469746D2" w:rsidR="00D9519B" w:rsidRPr="00ED3770" w:rsidRDefault="00D9519B" w:rsidP="00AD16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</w:pPr>
      <w:r w:rsidRPr="00ED3770">
        <w:rPr>
          <w:rFonts w:ascii="Helvetica Neue" w:hAnsi="Helvetica Neue" w:cs="Helvetica Neue"/>
          <w:color w:val="000000" w:themeColor="text1"/>
          <w:kern w:val="0"/>
          <w:sz w:val="28"/>
          <w:szCs w:val="28"/>
          <w:lang w:val="de-DE"/>
        </w:rPr>
        <w:t xml:space="preserve">Am 22.06. </w:t>
      </w: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traf sich der Kirchenchor zu seine</w:t>
      </w:r>
      <w:r w:rsidR="00007E34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m jährlichen Ausflug.</w:t>
      </w:r>
    </w:p>
    <w:p w14:paraId="42FA2EB9" w14:textId="2A9B4C26" w:rsidR="00AD1609" w:rsidRPr="00ED3770" w:rsidRDefault="00007E34" w:rsidP="00AD16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</w:pP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Dieses Jahr ging die Reise </w:t>
      </w:r>
      <w:r w:rsidR="00AD1609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ins Musik</w:t>
      </w:r>
      <w:r w:rsidR="00160FD5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a</w:t>
      </w:r>
      <w:r w:rsidR="00AD1609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utomaten Museum </w:t>
      </w:r>
      <w:r w:rsidR="00160FD5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(</w:t>
      </w:r>
      <w:r w:rsidR="00AD1609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Klänge - Menschen </w:t>
      </w:r>
      <w:r w:rsidR="00160FD5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–</w:t>
      </w:r>
      <w:r w:rsidR="00AD1609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Maschinen</w:t>
      </w:r>
      <w:r w:rsidR="00160FD5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) </w:t>
      </w:r>
      <w:r w:rsidR="00AD1609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in Dürnten</w:t>
      </w:r>
      <w:r w:rsidR="00160FD5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.</w:t>
      </w:r>
    </w:p>
    <w:p w14:paraId="12DF5244" w14:textId="22C50BEC" w:rsidR="00AD1609" w:rsidRPr="00ED3770" w:rsidRDefault="00AD1609" w:rsidP="00AD16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</w:pP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Erin</w:t>
      </w:r>
      <w:r w:rsidR="00160FD5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n</w:t>
      </w: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ern Sie sich an die Musikboxen, in die man ein Geldstück einwarf,</w:t>
      </w:r>
    </w:p>
    <w:p w14:paraId="1C63B320" w14:textId="77777777" w:rsidR="00AD1609" w:rsidRPr="00ED3770" w:rsidRDefault="00AD1609" w:rsidP="00AD16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</w:pP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Musikstücke auswählen konnte, die dann erklangen? Oder an die Drehorgel-</w:t>
      </w:r>
    </w:p>
    <w:p w14:paraId="002991C7" w14:textId="62897387" w:rsidR="00AD1609" w:rsidRPr="00ED3770" w:rsidRDefault="00AD1609" w:rsidP="00AD16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</w:pP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Musikanten auf den Jahrmärkten, an das Karussell, wo man sich auf ein Pferd,</w:t>
      </w:r>
      <w:r w:rsidR="00E8789D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</w:t>
      </w: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einen Schwan oder in eine Kutsche setzte, und das sich dann zu Musik drehte?</w:t>
      </w:r>
    </w:p>
    <w:p w14:paraId="74B7A91C" w14:textId="58D1F483" w:rsidR="00AD1609" w:rsidRPr="00ED3770" w:rsidRDefault="00AD1609" w:rsidP="00AD16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</w:pP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In die Zeit unserer </w:t>
      </w:r>
      <w:proofErr w:type="spellStart"/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Grosseltern</w:t>
      </w:r>
      <w:proofErr w:type="spellEnd"/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versetzt wurden wir aber durch die noch älteren</w:t>
      </w:r>
      <w:r w:rsidR="00E8789D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</w:t>
      </w: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mechanischen Musik- Automaten, die jedoch vor allem in herrschaftlicheren</w:t>
      </w:r>
      <w:r w:rsidR="00E8789D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</w:t>
      </w: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Häusern zu finden waren oder aber in Restaurants für die Allgemeinheit zum Tanz</w:t>
      </w:r>
      <w:r w:rsidR="006C12CD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</w:t>
      </w: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aufspielten. Im Welschland soll es solche Musikautomaten sogar an Bahnhöfen</w:t>
      </w:r>
      <w:r w:rsidR="006C12CD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</w:t>
      </w: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gegeben haben.</w:t>
      </w:r>
    </w:p>
    <w:p w14:paraId="551D6604" w14:textId="548C2A81" w:rsidR="00AD1609" w:rsidRPr="00ED3770" w:rsidRDefault="00AD1609" w:rsidP="00AD16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</w:pP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Sicher kennen Sie die kleinen </w:t>
      </w:r>
      <w:proofErr w:type="spellStart"/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Musikdösli</w:t>
      </w:r>
      <w:proofErr w:type="spellEnd"/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, bei denen durch das Drehen einer Kurbel</w:t>
      </w:r>
      <w:r w:rsidR="006C12CD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</w:t>
      </w: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eine mit Metallspitzen bestückte Walze angetrieben wird und dadurch eine Melodie</w:t>
      </w:r>
      <w:r w:rsidR="006C12CD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</w:t>
      </w: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ertönt.</w:t>
      </w:r>
    </w:p>
    <w:p w14:paraId="088CD276" w14:textId="3AC1E456" w:rsidR="00AD1609" w:rsidRPr="00ED3770" w:rsidRDefault="00AD1609" w:rsidP="00AD16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</w:pP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Wir </w:t>
      </w:r>
      <w:proofErr w:type="gramStart"/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staunten</w:t>
      </w:r>
      <w:proofErr w:type="gramEnd"/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ob der </w:t>
      </w:r>
      <w:proofErr w:type="spellStart"/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grossen</w:t>
      </w:r>
      <w:proofErr w:type="spellEnd"/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, oft reich verzierten kostbaren Möbeln, hinter deren</w:t>
      </w:r>
      <w:r w:rsidR="003267E9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</w:t>
      </w: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Türen sich die ausgeklügelte, in höchster Feinheit und Präzision gearbeitete</w:t>
      </w:r>
      <w:r w:rsidR="003267E9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</w:t>
      </w: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Mechanik verbirgt. Die Klänge werden unterschiedlich erzeugt, sei es durch</w:t>
      </w:r>
      <w:r w:rsidR="003267E9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</w:t>
      </w: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Anheben eines </w:t>
      </w:r>
      <w:proofErr w:type="spellStart"/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Metallzünglis</w:t>
      </w:r>
      <w:proofErr w:type="spellEnd"/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, dem </w:t>
      </w:r>
      <w:proofErr w:type="spellStart"/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Anzupfen</w:t>
      </w:r>
      <w:proofErr w:type="spellEnd"/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einer Saite, der Luftführung durch</w:t>
      </w:r>
      <w:r w:rsidR="003267E9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</w:t>
      </w: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eine Lochkarte, mithilfe eines Blasebalgs</w:t>
      </w:r>
      <w:proofErr w:type="gramStart"/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.…</w:t>
      </w:r>
      <w:proofErr w:type="gramEnd"/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, der</w:t>
      </w:r>
      <w:r w:rsidR="003267E9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</w:t>
      </w: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Phantasie und Experimentierlust</w:t>
      </w:r>
      <w:r w:rsidR="003267E9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</w:t>
      </w: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scheinen da keine Grenzen gesetzt zu sein.</w:t>
      </w:r>
    </w:p>
    <w:p w14:paraId="0FD2E431" w14:textId="36F4EC47" w:rsidR="00AD1609" w:rsidRPr="00ED3770" w:rsidRDefault="00AD1609" w:rsidP="00AD16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</w:pP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Dank der Sammelleidenschaft eines Schreiners, der in viele Häuser kam und aus</w:t>
      </w:r>
      <w:r w:rsidR="003267E9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</w:t>
      </w: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Freude daran unzählige dieser Automaten kaufte, stehen sie nun der Allgemeinheit</w:t>
      </w:r>
      <w:r w:rsidR="00A314DF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</w:t>
      </w: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zur Verfügung. Seien es Orgeln in der </w:t>
      </w:r>
      <w:proofErr w:type="spellStart"/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Grösse</w:t>
      </w:r>
      <w:proofErr w:type="spellEnd"/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einer Kirchenwand oder ein Möbel,</w:t>
      </w:r>
      <w:r w:rsidR="00A314DF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</w:t>
      </w: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das an eine Nähmaschine erinnert, seien Klavierklänge, Geigen oder</w:t>
      </w:r>
      <w:r w:rsidR="00A314DF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</w:t>
      </w: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Vogelgezwitscher, alles wird auf mechanische Art abgespielt.</w:t>
      </w:r>
    </w:p>
    <w:p w14:paraId="117CE3B4" w14:textId="1A509040" w:rsidR="00AD1609" w:rsidRPr="00ED3770" w:rsidRDefault="00AD1609" w:rsidP="00AD16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</w:pP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Von eher einfacher Musik über Klassik bis zum Jazzorchester können wir hier</w:t>
      </w:r>
      <w:r w:rsidR="002A4155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</w:t>
      </w: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hören, wie unsere Vorfahren in den Genuss von Musik kamen, ohne selbst ein</w:t>
      </w:r>
      <w:r w:rsidR="002A4155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</w:t>
      </w: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Instrument zu spielen.</w:t>
      </w:r>
    </w:p>
    <w:p w14:paraId="288E0445" w14:textId="70938D3F" w:rsidR="00AD1609" w:rsidRPr="00ED3770" w:rsidRDefault="00AD1609" w:rsidP="00AD16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</w:pP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Beeindruckt und erheitert </w:t>
      </w:r>
      <w:proofErr w:type="spellStart"/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verliessen</w:t>
      </w:r>
      <w:proofErr w:type="spellEnd"/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wir das Museum nach der gut 1 </w:t>
      </w:r>
      <w:proofErr w:type="gramStart"/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1/2 stündigen</w:t>
      </w:r>
      <w:proofErr w:type="gramEnd"/>
      <w:r w:rsidR="00581174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, </w:t>
      </w: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interessanten, mit ansteckender Begeisterung vorgetragenen Führung.</w:t>
      </w:r>
    </w:p>
    <w:p w14:paraId="33368735" w14:textId="78EA83E0" w:rsidR="00925B1E" w:rsidRPr="00ED3770" w:rsidRDefault="00AD1609" w:rsidP="005811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</w:pP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P.S. Unter www.kmm-duernten.ch kann ein Video angeschaut werden, das uns in</w:t>
      </w:r>
      <w:r w:rsidR="00581174"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 xml:space="preserve"> </w:t>
      </w:r>
      <w:r w:rsidRPr="00ED3770">
        <w:rPr>
          <w:rFonts w:ascii="Helvetica Neue" w:hAnsi="Helvetica Neue" w:cs="Helvetica Neue"/>
          <w:color w:val="000000"/>
          <w:kern w:val="0"/>
          <w:sz w:val="28"/>
          <w:szCs w:val="28"/>
          <w:lang w:val="de-DE"/>
        </w:rPr>
        <w:t>die Zeit der Musikmaschinen entführt.</w:t>
      </w:r>
    </w:p>
    <w:sectPr w:rsidR="00925B1E" w:rsidRPr="00ED37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09"/>
    <w:rsid w:val="00007E34"/>
    <w:rsid w:val="000318E7"/>
    <w:rsid w:val="00160FD5"/>
    <w:rsid w:val="002A4155"/>
    <w:rsid w:val="003267E9"/>
    <w:rsid w:val="00445FB2"/>
    <w:rsid w:val="00556A18"/>
    <w:rsid w:val="00581174"/>
    <w:rsid w:val="005B2988"/>
    <w:rsid w:val="006C12CD"/>
    <w:rsid w:val="007F6B9A"/>
    <w:rsid w:val="00925B1E"/>
    <w:rsid w:val="00A314DF"/>
    <w:rsid w:val="00AD1609"/>
    <w:rsid w:val="00B36425"/>
    <w:rsid w:val="00BD5904"/>
    <w:rsid w:val="00D9519B"/>
    <w:rsid w:val="00E8789D"/>
    <w:rsid w:val="00ED3770"/>
    <w:rsid w:val="00FD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5F45A43"/>
  <w15:chartTrackingRefBased/>
  <w15:docId w15:val="{77B89550-182F-2746-A5FC-8F21F28D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1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1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1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1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1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16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16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16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16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1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1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1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160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160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160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160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160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16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1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1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16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1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16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160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160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160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1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160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16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Ehrismann</dc:creator>
  <cp:keywords/>
  <dc:description/>
  <cp:lastModifiedBy>Monika Ehrismann</cp:lastModifiedBy>
  <cp:revision>13</cp:revision>
  <dcterms:created xsi:type="dcterms:W3CDTF">2024-07-17T15:32:00Z</dcterms:created>
  <dcterms:modified xsi:type="dcterms:W3CDTF">2024-07-19T21:36:00Z</dcterms:modified>
</cp:coreProperties>
</file>